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E1" w:rsidRPr="002577E1" w:rsidRDefault="002577E1" w:rsidP="005F144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57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Dostęp rodzica online - e-Rodzic</w:t>
      </w:r>
    </w:p>
    <w:p w:rsidR="005F1442" w:rsidRDefault="002577E1" w:rsidP="005F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listopada wdrożyliśmy </w:t>
      </w:r>
      <w:r w:rsidRPr="0025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aktywa</w:t>
      </w:r>
      <w:r w:rsidR="00412668">
        <w:rPr>
          <w:rFonts w:ascii="Times New Roman" w:eastAsia="Times New Roman" w:hAnsi="Times New Roman" w:cs="Times New Roman"/>
          <w:sz w:val="24"/>
          <w:szCs w:val="24"/>
          <w:lang w:eastAsia="pl-PL"/>
        </w:rPr>
        <w:t>cji modułu rodzica online. Funkc</w:t>
      </w:r>
      <w:r w:rsidRPr="002577E1">
        <w:rPr>
          <w:rFonts w:ascii="Times New Roman" w:eastAsia="Times New Roman" w:hAnsi="Times New Roman" w:cs="Times New Roman"/>
          <w:sz w:val="24"/>
          <w:szCs w:val="24"/>
          <w:lang w:eastAsia="pl-PL"/>
        </w:rPr>
        <w:t>ja ta pozwala rodzicowi na samodzielne odwoływanie i deklarowani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oraz  kontrolę</w:t>
      </w:r>
      <w:r w:rsidRPr="0025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stanu rozliczenia a w przyszłości</w:t>
      </w:r>
      <w:r w:rsidRPr="0025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opcjonalnie dokonywanie płatności przez Przelewy24</w:t>
      </w:r>
      <w:r w:rsidR="005F1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77E1" w:rsidRPr="005F1442" w:rsidRDefault="002577E1" w:rsidP="005F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Żeby aktywować </w:t>
      </w:r>
      <w:r w:rsidR="0041266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należy na  adres </w:t>
      </w:r>
      <w:hyperlink r:id="rId4" w:history="1">
        <w:r w:rsidRPr="008F24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stolowkasp109@gmail.com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668">
        <w:rPr>
          <w:rFonts w:ascii="Arial" w:eastAsia="Times New Roman" w:hAnsi="Arial" w:cs="Arial"/>
          <w:sz w:val="20"/>
          <w:szCs w:val="20"/>
          <w:lang w:eastAsia="pl-PL"/>
        </w:rPr>
        <w:t xml:space="preserve">zgłosić </w:t>
      </w:r>
      <w:r w:rsidR="00412668" w:rsidRPr="00494F35">
        <w:rPr>
          <w:rFonts w:ascii="Arial" w:eastAsia="Times New Roman" w:hAnsi="Arial" w:cs="Arial"/>
          <w:sz w:val="20"/>
          <w:szCs w:val="20"/>
          <w:lang w:eastAsia="pl-PL"/>
        </w:rPr>
        <w:t xml:space="preserve"> operatorowi</w:t>
      </w:r>
    </w:p>
    <w:p w:rsidR="00B62CBA" w:rsidRPr="00494F35" w:rsidRDefault="00412668" w:rsidP="005F14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4F35">
        <w:rPr>
          <w:rFonts w:ascii="Arial" w:eastAsia="Times New Roman" w:hAnsi="Arial" w:cs="Arial"/>
          <w:sz w:val="20"/>
          <w:szCs w:val="20"/>
          <w:lang w:eastAsia="pl-PL"/>
        </w:rPr>
        <w:t>stołówki chęć uzyskania dostępu</w:t>
      </w:r>
      <w:r w:rsidR="005F144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4F35">
        <w:rPr>
          <w:rFonts w:ascii="Arial" w:eastAsia="Times New Roman" w:hAnsi="Arial" w:cs="Arial"/>
          <w:sz w:val="20"/>
          <w:szCs w:val="20"/>
          <w:lang w:eastAsia="pl-PL"/>
        </w:rPr>
        <w:t xml:space="preserve"> podając swój adres e-mail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62CBA" w:rsidRPr="00B62C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2CBA" w:rsidRPr="00494F35">
        <w:rPr>
          <w:rFonts w:ascii="Arial" w:eastAsia="Times New Roman" w:hAnsi="Arial" w:cs="Arial"/>
          <w:sz w:val="20"/>
          <w:szCs w:val="20"/>
          <w:lang w:eastAsia="pl-PL"/>
        </w:rPr>
        <w:t>. Na ten adres zostanie</w:t>
      </w:r>
      <w:r w:rsidR="00B62C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2CBA" w:rsidRPr="00494F35">
        <w:rPr>
          <w:rFonts w:ascii="Arial" w:eastAsia="Times New Roman" w:hAnsi="Arial" w:cs="Arial"/>
          <w:sz w:val="20"/>
          <w:szCs w:val="20"/>
          <w:lang w:eastAsia="pl-PL"/>
        </w:rPr>
        <w:t xml:space="preserve">wysłany link </w:t>
      </w:r>
      <w:r w:rsidR="00B62CBA">
        <w:t>aktywacyjny z dostępem do konta żywienia dzieci.</w:t>
      </w:r>
    </w:p>
    <w:p w:rsidR="00412668" w:rsidRPr="002577E1" w:rsidRDefault="00412668" w:rsidP="005F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E9B" w:rsidRDefault="00412668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t>.</w:t>
      </w:r>
      <w:r w:rsidR="005A7E9B" w:rsidRPr="005A7E9B">
        <w:rPr>
          <w:rFonts w:ascii="Arial" w:hAnsi="Arial" w:cs="Arial"/>
          <w:color w:val="000000"/>
          <w:sz w:val="27"/>
          <w:szCs w:val="27"/>
        </w:rPr>
        <w:t xml:space="preserve"> </w:t>
      </w:r>
      <w:r w:rsidR="005A7E9B">
        <w:rPr>
          <w:rFonts w:ascii="Arial" w:hAnsi="Arial" w:cs="Arial"/>
          <w:color w:val="000000"/>
          <w:sz w:val="27"/>
          <w:szCs w:val="27"/>
        </w:rPr>
        <w:t>KROK 1. Uzyskanie dostępu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Zgłoś operatorowi stołówki chęć uzyskania dostępu podając swój adres e-mail. Na ten adres zostanie wysłany link aktywacyjny z dostępem do konta żywienia Twoich dzieci.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Informacje ogólne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system e-Stołówka działa online na dowolnym urządzeniu z dostępem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internetu</w:t>
      </w:r>
      <w:proofErr w:type="spellEnd"/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4"/>
          <w:szCs w:val="24"/>
        </w:rPr>
        <w:t>nie trzeba instalować żadnej aplikacji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4"/>
          <w:szCs w:val="24"/>
        </w:rPr>
        <w:t>do prawidłowego działania wystarczy aktualna wersja przeglądarki internetowej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oraz aktywne konto w którym loginem jest Twój adres e-mail oraz samodzielne zdefiniowane hasło.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4"/>
          <w:szCs w:val="24"/>
        </w:rPr>
        <w:t>uzyskanie dostępu możliwe jest tylko przez link aktywacyjny wysłany przez operatora systemu.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KROK 2. Aktywacja dostępu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otrzymaniu wiadomości e-mail z linkiem, należy na niego kliknąć. Po przejściu na stronę systemu, wystarczy podać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swoje dane osobowe, zdefiniować indywidualne hasło oraz po zapoznaniu się zaakceptować regulamin oraz politykę</w:t>
      </w:r>
    </w:p>
    <w:p w:rsidR="005A7E9B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prywatności. Zapisanie danych spowoduje aktywację konta i umożliwi korzystanie z systemu.</w:t>
      </w:r>
    </w:p>
    <w:p w:rsidR="00270102" w:rsidRPr="005A7E9B" w:rsidRDefault="00270102" w:rsidP="005A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12668" w:rsidRPr="00494F35" w:rsidRDefault="005A7E9B" w:rsidP="005A7E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A7E9B">
        <w:rPr>
          <w:rFonts w:ascii="Arial" w:hAnsi="Arial" w:cs="Arial"/>
          <w:color w:val="FFFFFF"/>
          <w:sz w:val="16"/>
          <w:szCs w:val="16"/>
        </w:rPr>
        <w:t>wka</w:t>
      </w:r>
      <w:r>
        <w:rPr>
          <w:rFonts w:ascii="Arial" w:hAnsi="Arial" w:cs="Arial"/>
          <w:color w:val="FFFFFF"/>
          <w:sz w:val="40"/>
          <w:szCs w:val="40"/>
        </w:rPr>
        <w:t>://przygodnasp109.loca.pl</w:t>
      </w:r>
    </w:p>
    <w:p w:rsidR="00412668" w:rsidRDefault="00412668" w:rsidP="00412668"/>
    <w:p w:rsidR="00AF18EB" w:rsidRDefault="00AF18EB"/>
    <w:sectPr w:rsidR="00AF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E1"/>
    <w:rsid w:val="002577E1"/>
    <w:rsid w:val="00270102"/>
    <w:rsid w:val="00412668"/>
    <w:rsid w:val="005A7E9B"/>
    <w:rsid w:val="005F1442"/>
    <w:rsid w:val="00AF18EB"/>
    <w:rsid w:val="00B62CBA"/>
    <w:rsid w:val="00E1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4C01"/>
  <w15:chartTrackingRefBased/>
  <w15:docId w15:val="{0EE32DEB-8B43-4ABC-B27B-6BDEE39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833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lowkasp10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</dc:creator>
  <cp:keywords/>
  <dc:description/>
  <cp:lastModifiedBy>Intendentka</cp:lastModifiedBy>
  <cp:revision>6</cp:revision>
  <dcterms:created xsi:type="dcterms:W3CDTF">2019-10-30T06:45:00Z</dcterms:created>
  <dcterms:modified xsi:type="dcterms:W3CDTF">2019-10-31T06:18:00Z</dcterms:modified>
</cp:coreProperties>
</file>